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38" w:rsidRDefault="00495E6E">
      <w:r w:rsidRPr="004D1588">
        <w:rPr>
          <w:noProof/>
          <w:lang w:eastAsia="uk-UA"/>
        </w:rPr>
        <w:drawing>
          <wp:inline distT="0" distB="0" distL="0" distR="0" wp14:anchorId="03B24526" wp14:editId="69137ED2">
            <wp:extent cx="5229713" cy="4452073"/>
            <wp:effectExtent l="304800" t="266700" r="332887" b="272327"/>
            <wp:docPr id="2" name="Рисунок 1" descr="C:\Documents and Settings\Admin\Рабочий стол\Новая папка\P331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P3310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66" cy="44525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5E6E" w:rsidRPr="004C16F9" w:rsidRDefault="00495E6E" w:rsidP="004C16F9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noProof/>
          <w:sz w:val="28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Волосянківська ЗОШ –ІІІ ступенів розташована за адресою 89030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</w:rPr>
        <w:t>с.Волосянка,396  Великоберезнянського району  Закарпатської області</w:t>
      </w:r>
      <w:r w:rsidR="004C16F9" w:rsidRPr="004C16F9">
        <w:rPr>
          <w:rFonts w:ascii="Times New Roman" w:hAnsi="Times New Roman" w:cs="Times New Roman"/>
          <w:noProof/>
          <w:sz w:val="28"/>
          <w:szCs w:val="24"/>
          <w:lang w:val="ru-RU"/>
        </w:rPr>
        <w:t>.</w:t>
      </w:r>
    </w:p>
    <w:p w:rsidR="00495E6E" w:rsidRPr="00291D36" w:rsidRDefault="00495E6E" w:rsidP="00495E6E">
      <w:pPr>
        <w:tabs>
          <w:tab w:val="left" w:pos="7965"/>
        </w:tabs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     Територія обслуговування : мікрорайон  Волосянківської ЗОШ І-ІІІ ступенів- с.Волосянка, с. Луг.</w:t>
      </w:r>
    </w:p>
    <w:p w:rsidR="00495E6E" w:rsidRDefault="00495E6E"/>
    <w:sectPr w:rsidR="00495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81"/>
    <w:rsid w:val="00093B38"/>
    <w:rsid w:val="00495E6E"/>
    <w:rsid w:val="004C16F9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6336-2CD6-43F3-B2D8-7E63C7C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4</cp:revision>
  <dcterms:created xsi:type="dcterms:W3CDTF">2018-01-25T11:39:00Z</dcterms:created>
  <dcterms:modified xsi:type="dcterms:W3CDTF">2018-01-25T11:53:00Z</dcterms:modified>
</cp:coreProperties>
</file>